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41" w:rsidRPr="003924EF" w:rsidRDefault="004D2541" w:rsidP="004D2541">
      <w:pPr>
        <w:rPr>
          <w:rFonts w:ascii="Times" w:hAnsi="Times" w:cs="Times New Roman"/>
          <w:b/>
          <w:bCs/>
          <w:sz w:val="32"/>
          <w:szCs w:val="32"/>
          <w:u w:val="single"/>
        </w:rPr>
      </w:pPr>
      <w:r w:rsidRPr="003924EF">
        <w:rPr>
          <w:rFonts w:ascii="Times" w:hAnsi="Times" w:cs="Times New Roman"/>
          <w:b/>
          <w:bCs/>
          <w:sz w:val="32"/>
          <w:szCs w:val="32"/>
          <w:u w:val="single"/>
        </w:rPr>
        <w:t>Annotating Text and Reflection Guidelines:</w:t>
      </w:r>
    </w:p>
    <w:p w:rsidR="004D2541" w:rsidRPr="003924EF" w:rsidRDefault="004D2541" w:rsidP="004D2541">
      <w:pPr>
        <w:rPr>
          <w:rFonts w:ascii="Times" w:hAnsi="Times" w:cs="Times New Roman"/>
          <w:b/>
          <w:bCs/>
          <w:sz w:val="28"/>
          <w:szCs w:val="28"/>
        </w:rPr>
      </w:pPr>
    </w:p>
    <w:p w:rsidR="004D2541" w:rsidRPr="003924EF" w:rsidRDefault="004D2541" w:rsidP="004D2541">
      <w:pPr>
        <w:rPr>
          <w:rFonts w:ascii="Times" w:hAnsi="Times" w:cs="Times New Roman"/>
          <w:sz w:val="28"/>
          <w:szCs w:val="28"/>
        </w:rPr>
      </w:pPr>
      <w:r w:rsidRPr="003924EF">
        <w:rPr>
          <w:rFonts w:ascii="Times" w:hAnsi="Times" w:cs="Times New Roman"/>
          <w:b/>
          <w:bCs/>
          <w:i/>
          <w:sz w:val="28"/>
          <w:szCs w:val="28"/>
          <w:u w:val="single"/>
        </w:rPr>
        <w:t>Why annotate?</w:t>
      </w:r>
      <w:r w:rsidRPr="003924EF">
        <w:rPr>
          <w:rFonts w:ascii="Times" w:hAnsi="Times" w:cs="Times New Roman"/>
          <w:sz w:val="28"/>
          <w:szCs w:val="28"/>
        </w:rPr>
        <w:t xml:space="preserve"> </w:t>
      </w:r>
      <w:r w:rsidRPr="003924EF">
        <w:rPr>
          <w:rFonts w:ascii="Times" w:hAnsi="Times" w:cs="Times New Roman"/>
          <w:bCs/>
          <w:sz w:val="28"/>
          <w:szCs w:val="28"/>
        </w:rPr>
        <w:t>As an “active reader,” you already know that when you read, you should have questions in your mind. As you read, you should be looking for the answers to these questions. You should also have a pencil in hand so that you can “annotate” your text. As the word suggests, annotate means to “take notes” in your text. Unlink “highlighting,” which is a passive activity, the process of annotating text helps you stay focused and involved with your text. You’</w:t>
      </w:r>
      <w:r>
        <w:rPr>
          <w:rFonts w:ascii="Times" w:hAnsi="Times" w:cs="Times New Roman"/>
          <w:bCs/>
          <w:sz w:val="28"/>
          <w:szCs w:val="28"/>
        </w:rPr>
        <w:t>ll find tha</w:t>
      </w:r>
      <w:r w:rsidRPr="003924EF">
        <w:rPr>
          <w:rFonts w:ascii="Times" w:hAnsi="Times" w:cs="Times New Roman"/>
          <w:bCs/>
          <w:sz w:val="28"/>
          <w:szCs w:val="28"/>
        </w:rPr>
        <w:t>t</w:t>
      </w:r>
      <w:r>
        <w:rPr>
          <w:rFonts w:ascii="Times" w:hAnsi="Times" w:cs="Times New Roman"/>
          <w:bCs/>
          <w:sz w:val="28"/>
          <w:szCs w:val="28"/>
        </w:rPr>
        <w:t xml:space="preserve"> th</w:t>
      </w:r>
      <w:r w:rsidRPr="003924EF">
        <w:rPr>
          <w:rFonts w:ascii="Times" w:hAnsi="Times" w:cs="Times New Roman"/>
          <w:bCs/>
          <w:sz w:val="28"/>
          <w:szCs w:val="28"/>
        </w:rPr>
        <w:t xml:space="preserve">e process of taking notes as you read will help you to concentrate better. It will also help you to monitor and improve your comprehension. If you come across something that you don’t understand or that you need to ask about, you’ll be able to quickly make note of it, and then go on with your reading. </w:t>
      </w:r>
    </w:p>
    <w:p w:rsidR="004D2541" w:rsidRPr="003924EF" w:rsidRDefault="004D2541" w:rsidP="004D2541">
      <w:pPr>
        <w:rPr>
          <w:rFonts w:ascii="Times" w:hAnsi="Times" w:cs="Times New Roman"/>
          <w:b/>
          <w:bCs/>
          <w:i/>
          <w:iCs/>
          <w:sz w:val="28"/>
          <w:szCs w:val="28"/>
        </w:rPr>
      </w:pPr>
    </w:p>
    <w:p w:rsidR="004D2541" w:rsidRPr="003924EF" w:rsidRDefault="004D2541" w:rsidP="004D2541">
      <w:pPr>
        <w:rPr>
          <w:rFonts w:ascii="Times" w:hAnsi="Times" w:cs="Times New Roman"/>
          <w:sz w:val="28"/>
          <w:szCs w:val="28"/>
          <w:u w:val="single"/>
        </w:rPr>
      </w:pPr>
      <w:r w:rsidRPr="003924EF">
        <w:rPr>
          <w:rFonts w:ascii="Times" w:hAnsi="Times" w:cs="Times New Roman"/>
          <w:b/>
          <w:bCs/>
          <w:i/>
          <w:iCs/>
          <w:sz w:val="28"/>
          <w:szCs w:val="28"/>
          <w:u w:val="single"/>
        </w:rPr>
        <w:t>How do I annotate?</w:t>
      </w:r>
    </w:p>
    <w:p w:rsidR="004D2541" w:rsidRPr="003924EF" w:rsidRDefault="004D2541" w:rsidP="004D2541">
      <w:pPr>
        <w:rPr>
          <w:rFonts w:ascii="Times" w:hAnsi="Times" w:cs="Times New Roman"/>
          <w:sz w:val="28"/>
          <w:szCs w:val="28"/>
        </w:rPr>
      </w:pPr>
      <w:r w:rsidRPr="003924EF">
        <w:rPr>
          <w:rFonts w:ascii="Times" w:hAnsi="Times" w:cs="Times New Roman"/>
          <w:bCs/>
          <w:i/>
          <w:iCs/>
          <w:sz w:val="28"/>
          <w:szCs w:val="28"/>
        </w:rPr>
        <w:t>Guidelines for annotating text:</w:t>
      </w:r>
    </w:p>
    <w:p w:rsidR="004D2541" w:rsidRPr="003924EF" w:rsidRDefault="004D2541" w:rsidP="004D2541">
      <w:pPr>
        <w:rPr>
          <w:rFonts w:ascii="Times" w:hAnsi="Times" w:cs="Times New Roman"/>
          <w:bCs/>
          <w:sz w:val="28"/>
          <w:szCs w:val="28"/>
        </w:rPr>
      </w:pPr>
      <w:r w:rsidRPr="003924EF">
        <w:rPr>
          <w:rFonts w:ascii="Times" w:hAnsi="Times" w:cs="Times New Roman"/>
          <w:bCs/>
          <w:sz w:val="28"/>
          <w:szCs w:val="28"/>
        </w:rPr>
        <w:t>Underline, star, highlight, box, circle whatever words, phrases, or sentences that catch your attention. Write brief comment in the margins.</w:t>
      </w:r>
    </w:p>
    <w:p w:rsidR="004D2541" w:rsidRPr="003924EF" w:rsidRDefault="004D2541" w:rsidP="004D2541">
      <w:pPr>
        <w:rPr>
          <w:rFonts w:ascii="Times" w:hAnsi="Times" w:cs="Times New Roman"/>
          <w:sz w:val="32"/>
          <w:szCs w:val="32"/>
        </w:rPr>
      </w:pPr>
    </w:p>
    <w:p w:rsidR="004D2541" w:rsidRPr="003924EF" w:rsidRDefault="004D2541" w:rsidP="004D2541">
      <w:pPr>
        <w:pStyle w:val="ListParagraph"/>
        <w:numPr>
          <w:ilvl w:val="0"/>
          <w:numId w:val="1"/>
        </w:numPr>
        <w:spacing w:line="360" w:lineRule="auto"/>
        <w:rPr>
          <w:rFonts w:ascii="Times" w:hAnsi="Times" w:cs="Times New Roman"/>
          <w:sz w:val="32"/>
          <w:szCs w:val="32"/>
        </w:rPr>
      </w:pPr>
      <w:r w:rsidRPr="003924EF">
        <w:rPr>
          <w:rFonts w:ascii="Times" w:hAnsi="Times" w:cs="Times New Roman"/>
          <w:bCs/>
          <w:sz w:val="32"/>
          <w:szCs w:val="32"/>
        </w:rPr>
        <w:t>Underl</w:t>
      </w:r>
      <w:r>
        <w:rPr>
          <w:rFonts w:ascii="Times" w:hAnsi="Times" w:cs="Times New Roman"/>
          <w:bCs/>
          <w:sz w:val="32"/>
          <w:szCs w:val="32"/>
        </w:rPr>
        <w:t>ine important terms</w:t>
      </w:r>
    </w:p>
    <w:p w:rsidR="004D2541" w:rsidRPr="003924EF" w:rsidRDefault="004D2541" w:rsidP="004D2541">
      <w:pPr>
        <w:pStyle w:val="ListParagraph"/>
        <w:numPr>
          <w:ilvl w:val="0"/>
          <w:numId w:val="1"/>
        </w:numPr>
        <w:spacing w:line="360" w:lineRule="auto"/>
        <w:rPr>
          <w:rFonts w:ascii="Times" w:hAnsi="Times" w:cs="Times New Roman"/>
          <w:sz w:val="32"/>
          <w:szCs w:val="32"/>
        </w:rPr>
      </w:pPr>
      <w:r w:rsidRPr="003924EF">
        <w:rPr>
          <w:rFonts w:ascii="Times" w:hAnsi="Times" w:cs="Times New Roman"/>
          <w:bCs/>
          <w:sz w:val="32"/>
          <w:szCs w:val="32"/>
        </w:rPr>
        <w:t>Circle definitions and meanings</w:t>
      </w:r>
    </w:p>
    <w:p w:rsidR="004D2541" w:rsidRPr="003924EF" w:rsidRDefault="004D2541" w:rsidP="004D2541">
      <w:pPr>
        <w:pStyle w:val="ListParagraph"/>
        <w:numPr>
          <w:ilvl w:val="0"/>
          <w:numId w:val="1"/>
        </w:numPr>
        <w:spacing w:line="360" w:lineRule="auto"/>
        <w:rPr>
          <w:rFonts w:ascii="Times" w:hAnsi="Times" w:cs="Times New Roman"/>
          <w:sz w:val="32"/>
          <w:szCs w:val="32"/>
        </w:rPr>
      </w:pPr>
      <w:r w:rsidRPr="003924EF">
        <w:rPr>
          <w:rFonts w:ascii="Times" w:hAnsi="Times" w:cs="Times New Roman"/>
          <w:bCs/>
          <w:sz w:val="32"/>
          <w:szCs w:val="32"/>
        </w:rPr>
        <w:t>Write key words and definitions in the margin</w:t>
      </w:r>
    </w:p>
    <w:p w:rsidR="004D2541" w:rsidRPr="003924EF" w:rsidRDefault="004D2541" w:rsidP="004D2541">
      <w:pPr>
        <w:pStyle w:val="ListParagraph"/>
        <w:numPr>
          <w:ilvl w:val="0"/>
          <w:numId w:val="1"/>
        </w:numPr>
        <w:spacing w:line="360" w:lineRule="auto"/>
        <w:rPr>
          <w:rFonts w:ascii="Times" w:hAnsi="Times" w:cs="Times New Roman"/>
          <w:sz w:val="32"/>
          <w:szCs w:val="32"/>
        </w:rPr>
      </w:pPr>
      <w:r w:rsidRPr="003924EF">
        <w:rPr>
          <w:rFonts w:ascii="Times" w:hAnsi="Times" w:cs="Times New Roman"/>
          <w:bCs/>
          <w:sz w:val="32"/>
          <w:szCs w:val="32"/>
        </w:rPr>
        <w:t>Signal where important information can be found with key words or symbols in the margin</w:t>
      </w:r>
    </w:p>
    <w:p w:rsidR="004D2541" w:rsidRPr="003924EF" w:rsidRDefault="004D2541" w:rsidP="004D2541">
      <w:pPr>
        <w:pStyle w:val="ListParagraph"/>
        <w:numPr>
          <w:ilvl w:val="0"/>
          <w:numId w:val="1"/>
        </w:numPr>
        <w:spacing w:line="360" w:lineRule="auto"/>
        <w:rPr>
          <w:rFonts w:ascii="Times" w:hAnsi="Times" w:cs="Times New Roman"/>
          <w:sz w:val="32"/>
          <w:szCs w:val="32"/>
        </w:rPr>
      </w:pPr>
      <w:r w:rsidRPr="003924EF">
        <w:rPr>
          <w:rFonts w:ascii="Times" w:hAnsi="Times" w:cs="Times New Roman"/>
          <w:bCs/>
          <w:sz w:val="32"/>
          <w:szCs w:val="32"/>
        </w:rPr>
        <w:t xml:space="preserve">Write short summaries in the margin at the end of a chunk of text. </w:t>
      </w:r>
    </w:p>
    <w:p w:rsidR="004D2541" w:rsidRPr="003924EF" w:rsidRDefault="004D2541" w:rsidP="004D2541">
      <w:pPr>
        <w:pStyle w:val="ListParagraph"/>
        <w:numPr>
          <w:ilvl w:val="0"/>
          <w:numId w:val="1"/>
        </w:numPr>
        <w:spacing w:line="360" w:lineRule="auto"/>
        <w:rPr>
          <w:rFonts w:ascii="Times" w:hAnsi="Times" w:cs="Times New Roman"/>
          <w:sz w:val="32"/>
          <w:szCs w:val="32"/>
        </w:rPr>
      </w:pPr>
      <w:r w:rsidRPr="003924EF">
        <w:rPr>
          <w:rFonts w:ascii="Times" w:hAnsi="Times" w:cs="Times New Roman"/>
          <w:bCs/>
          <w:sz w:val="32"/>
          <w:szCs w:val="32"/>
        </w:rPr>
        <w:t>Write short summaries in the margin next to the section where the answer is found</w:t>
      </w:r>
    </w:p>
    <w:p w:rsidR="004D2541" w:rsidRPr="003924EF" w:rsidRDefault="004D2541" w:rsidP="004D2541">
      <w:pPr>
        <w:pStyle w:val="ListParagraph"/>
        <w:numPr>
          <w:ilvl w:val="0"/>
          <w:numId w:val="1"/>
        </w:numPr>
        <w:spacing w:line="360" w:lineRule="auto"/>
        <w:rPr>
          <w:rFonts w:ascii="Times" w:hAnsi="Times" w:cs="Times New Roman"/>
          <w:sz w:val="32"/>
          <w:szCs w:val="32"/>
        </w:rPr>
      </w:pPr>
      <w:r w:rsidRPr="003924EF">
        <w:rPr>
          <w:rFonts w:ascii="Times" w:hAnsi="Times" w:cs="Times New Roman"/>
          <w:bCs/>
          <w:sz w:val="32"/>
          <w:szCs w:val="32"/>
        </w:rPr>
        <w:t>Indicate steps in a process by using numbers in the margin</w:t>
      </w:r>
    </w:p>
    <w:p w:rsidR="004D2541" w:rsidRPr="003924EF" w:rsidRDefault="004D2541" w:rsidP="004D2541">
      <w:pPr>
        <w:pStyle w:val="ListParagraph"/>
        <w:numPr>
          <w:ilvl w:val="0"/>
          <w:numId w:val="1"/>
        </w:numPr>
        <w:spacing w:line="360" w:lineRule="auto"/>
        <w:rPr>
          <w:rFonts w:ascii="Times" w:hAnsi="Times" w:cs="Times New Roman"/>
          <w:sz w:val="32"/>
          <w:szCs w:val="32"/>
        </w:rPr>
      </w:pPr>
      <w:r w:rsidRPr="003924EF">
        <w:rPr>
          <w:rFonts w:ascii="Times" w:hAnsi="Times" w:cs="Times New Roman"/>
          <w:bCs/>
          <w:sz w:val="32"/>
          <w:szCs w:val="32"/>
        </w:rPr>
        <w:t>Add comments about connections you have to the text, questions you have, and any ideas that occur to you</w:t>
      </w:r>
    </w:p>
    <w:p w:rsidR="004D2541" w:rsidRPr="003924EF" w:rsidRDefault="004D2541" w:rsidP="004D2541">
      <w:pPr>
        <w:spacing w:before="100" w:beforeAutospacing="1" w:after="100" w:afterAutospacing="1"/>
        <w:rPr>
          <w:rFonts w:ascii="Times" w:hAnsi="Times" w:cs="Times New Roman"/>
          <w:b/>
          <w:bCs/>
          <w:sz w:val="32"/>
          <w:szCs w:val="32"/>
          <w:u w:val="single"/>
        </w:rPr>
      </w:pPr>
      <w:r w:rsidRPr="003924EF">
        <w:rPr>
          <w:rFonts w:ascii="Times" w:hAnsi="Times" w:cs="Times New Roman"/>
          <w:b/>
          <w:bCs/>
          <w:sz w:val="32"/>
          <w:szCs w:val="32"/>
          <w:u w:val="single"/>
        </w:rPr>
        <w:lastRenderedPageBreak/>
        <w:t>Reflection Guidelines:</w:t>
      </w:r>
    </w:p>
    <w:p w:rsidR="004D2541" w:rsidRPr="003924EF" w:rsidRDefault="004D2541" w:rsidP="004D2541">
      <w:pPr>
        <w:spacing w:before="100" w:beforeAutospacing="1" w:after="100" w:afterAutospacing="1"/>
        <w:rPr>
          <w:rFonts w:ascii="Times" w:hAnsi="Times" w:cs="Times New Roman"/>
          <w:b/>
          <w:bCs/>
          <w:i/>
          <w:sz w:val="32"/>
          <w:szCs w:val="32"/>
          <w:u w:val="single"/>
        </w:rPr>
      </w:pPr>
      <w:r w:rsidRPr="003924EF">
        <w:rPr>
          <w:rFonts w:ascii="Times" w:hAnsi="Times" w:cs="Times New Roman"/>
          <w:b/>
          <w:bCs/>
          <w:i/>
          <w:sz w:val="32"/>
          <w:szCs w:val="32"/>
          <w:u w:val="single"/>
        </w:rPr>
        <w:t>How do I reflect on the text?</w:t>
      </w:r>
    </w:p>
    <w:p w:rsidR="004D2541" w:rsidRPr="003924EF" w:rsidRDefault="004D2541" w:rsidP="004D2541">
      <w:pPr>
        <w:spacing w:before="100" w:beforeAutospacing="1" w:after="100" w:afterAutospacing="1"/>
        <w:rPr>
          <w:rFonts w:ascii="Times" w:hAnsi="Times" w:cs="Times New Roman"/>
          <w:sz w:val="32"/>
          <w:szCs w:val="32"/>
        </w:rPr>
      </w:pPr>
      <w:r w:rsidRPr="003924EF">
        <w:rPr>
          <w:rFonts w:ascii="Times" w:hAnsi="Times" w:cs="Times New Roman"/>
          <w:bCs/>
          <w:sz w:val="32"/>
          <w:szCs w:val="32"/>
        </w:rPr>
        <w:t>After you have annotated the text, you will write a ½ page minimum reflection on what you’ve read. You will include the following in your reflection…</w:t>
      </w:r>
    </w:p>
    <w:p w:rsidR="004D2541" w:rsidRPr="003924EF" w:rsidRDefault="004D2541" w:rsidP="004D2541">
      <w:pPr>
        <w:numPr>
          <w:ilvl w:val="0"/>
          <w:numId w:val="2"/>
        </w:numPr>
        <w:spacing w:before="100" w:beforeAutospacing="1" w:after="100" w:afterAutospacing="1" w:line="360" w:lineRule="auto"/>
        <w:rPr>
          <w:rFonts w:ascii="Times" w:hAnsi="Times" w:cs="Times New Roman"/>
          <w:sz w:val="32"/>
          <w:szCs w:val="32"/>
        </w:rPr>
      </w:pPr>
      <w:r w:rsidRPr="003924EF">
        <w:rPr>
          <w:rFonts w:ascii="Times" w:hAnsi="Times" w:cs="Times New Roman"/>
          <w:bCs/>
          <w:sz w:val="32"/>
          <w:szCs w:val="32"/>
        </w:rPr>
        <w:t>Summarize: Tell what the text is about in your own words</w:t>
      </w:r>
    </w:p>
    <w:p w:rsidR="004D2541" w:rsidRPr="003924EF" w:rsidRDefault="004D2541" w:rsidP="004D2541">
      <w:pPr>
        <w:numPr>
          <w:ilvl w:val="0"/>
          <w:numId w:val="2"/>
        </w:numPr>
        <w:spacing w:before="100" w:beforeAutospacing="1" w:after="100" w:afterAutospacing="1" w:line="360" w:lineRule="auto"/>
        <w:rPr>
          <w:rFonts w:ascii="Times" w:hAnsi="Times" w:cs="Times New Roman"/>
          <w:sz w:val="32"/>
          <w:szCs w:val="32"/>
        </w:rPr>
      </w:pPr>
      <w:r w:rsidRPr="003924EF">
        <w:rPr>
          <w:rFonts w:ascii="Times" w:hAnsi="Times" w:cs="Times New Roman"/>
          <w:bCs/>
          <w:sz w:val="32"/>
          <w:szCs w:val="32"/>
        </w:rPr>
        <w:t>Audience: Who is the audience for this text? Was it written for a general audience or a special audience? How do you know? Is there anything in the text that provides clues? For example: specialized vocabulary? Types of publication?</w:t>
      </w:r>
    </w:p>
    <w:p w:rsidR="004D2541" w:rsidRPr="003924EF" w:rsidRDefault="004D2541" w:rsidP="004D2541">
      <w:pPr>
        <w:numPr>
          <w:ilvl w:val="0"/>
          <w:numId w:val="2"/>
        </w:numPr>
        <w:spacing w:before="100" w:beforeAutospacing="1" w:after="100" w:afterAutospacing="1" w:line="360" w:lineRule="auto"/>
        <w:rPr>
          <w:rFonts w:ascii="Times" w:hAnsi="Times" w:cs="Times New Roman"/>
          <w:sz w:val="32"/>
          <w:szCs w:val="32"/>
        </w:rPr>
      </w:pPr>
      <w:r w:rsidRPr="003924EF">
        <w:rPr>
          <w:rFonts w:ascii="Times" w:hAnsi="Times" w:cs="Times New Roman"/>
          <w:bCs/>
          <w:sz w:val="32"/>
          <w:szCs w:val="32"/>
        </w:rPr>
        <w:t>Purpose: What is the writer’s primary purpose in writing this piece? To persuade? To inform? To entertain? Choose one and explain using evidence from the text.</w:t>
      </w:r>
    </w:p>
    <w:p w:rsidR="004D2541" w:rsidRPr="003924EF" w:rsidRDefault="004D2541" w:rsidP="004D2541">
      <w:pPr>
        <w:numPr>
          <w:ilvl w:val="0"/>
          <w:numId w:val="2"/>
        </w:numPr>
        <w:spacing w:before="100" w:beforeAutospacing="1" w:after="100" w:afterAutospacing="1" w:line="360" w:lineRule="auto"/>
        <w:rPr>
          <w:rFonts w:ascii="Times" w:hAnsi="Times" w:cs="Times New Roman"/>
          <w:sz w:val="32"/>
          <w:szCs w:val="32"/>
        </w:rPr>
      </w:pPr>
      <w:r w:rsidRPr="003924EF">
        <w:rPr>
          <w:rFonts w:ascii="Times" w:hAnsi="Times" w:cs="Times New Roman"/>
          <w:bCs/>
          <w:sz w:val="32"/>
          <w:szCs w:val="32"/>
        </w:rPr>
        <w:t xml:space="preserve">Opinion: What is your opinion about the article? Do you agree/disagree with the author? Why? Use text evidence to explain/justify your opinion </w:t>
      </w:r>
    </w:p>
    <w:p w:rsidR="004D2541" w:rsidRPr="003924EF" w:rsidRDefault="004D2541" w:rsidP="004D2541">
      <w:pPr>
        <w:numPr>
          <w:ilvl w:val="0"/>
          <w:numId w:val="2"/>
        </w:numPr>
        <w:spacing w:before="100" w:beforeAutospacing="1" w:after="100" w:afterAutospacing="1" w:line="360" w:lineRule="auto"/>
        <w:rPr>
          <w:rFonts w:ascii="Times" w:hAnsi="Times" w:cs="Times New Roman"/>
          <w:sz w:val="32"/>
          <w:szCs w:val="32"/>
        </w:rPr>
      </w:pPr>
      <w:r w:rsidRPr="003924EF">
        <w:rPr>
          <w:rFonts w:ascii="Times" w:hAnsi="Times" w:cs="Times New Roman"/>
          <w:bCs/>
          <w:sz w:val="32"/>
          <w:szCs w:val="32"/>
        </w:rPr>
        <w:t>Questions: What questions do you still have after reading the text?</w:t>
      </w:r>
    </w:p>
    <w:p w:rsidR="004D2541" w:rsidRPr="003924EF" w:rsidRDefault="004D2541" w:rsidP="004D2541">
      <w:pPr>
        <w:spacing w:before="100" w:beforeAutospacing="1" w:after="100" w:afterAutospacing="1"/>
        <w:rPr>
          <w:rFonts w:ascii="Times" w:hAnsi="Times" w:cs="Times New Roman"/>
          <w:sz w:val="32"/>
          <w:szCs w:val="32"/>
        </w:rPr>
      </w:pPr>
    </w:p>
    <w:p w:rsidR="00F65BAA" w:rsidRDefault="00F65BAA">
      <w:bookmarkStart w:id="0" w:name="_GoBack"/>
      <w:bookmarkEnd w:id="0"/>
    </w:p>
    <w:sectPr w:rsidR="00F65BAA" w:rsidSect="00F65B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C185C"/>
    <w:multiLevelType w:val="hybridMultilevel"/>
    <w:tmpl w:val="79E00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60BE6"/>
    <w:multiLevelType w:val="hybridMultilevel"/>
    <w:tmpl w:val="669E57E0"/>
    <w:lvl w:ilvl="0" w:tplc="0409000B">
      <w:start w:val="1"/>
      <w:numFmt w:val="bullet"/>
      <w:lvlText w:val=""/>
      <w:lvlJc w:val="left"/>
      <w:pPr>
        <w:ind w:left="720" w:hanging="360"/>
      </w:pPr>
      <w:rPr>
        <w:rFonts w:ascii="Wingdings" w:hAnsi="Wingdings" w:hint="default"/>
      </w:rPr>
    </w:lvl>
    <w:lvl w:ilvl="1" w:tplc="0B38DAD2" w:tentative="1">
      <w:start w:val="1"/>
      <w:numFmt w:val="bullet"/>
      <w:lvlText w:val="•"/>
      <w:lvlJc w:val="left"/>
      <w:pPr>
        <w:tabs>
          <w:tab w:val="num" w:pos="1440"/>
        </w:tabs>
        <w:ind w:left="1440" w:hanging="360"/>
      </w:pPr>
      <w:rPr>
        <w:rFonts w:ascii="Arial" w:hAnsi="Arial" w:hint="default"/>
      </w:rPr>
    </w:lvl>
    <w:lvl w:ilvl="2" w:tplc="433818A2" w:tentative="1">
      <w:start w:val="1"/>
      <w:numFmt w:val="bullet"/>
      <w:lvlText w:val="•"/>
      <w:lvlJc w:val="left"/>
      <w:pPr>
        <w:tabs>
          <w:tab w:val="num" w:pos="2160"/>
        </w:tabs>
        <w:ind w:left="2160" w:hanging="360"/>
      </w:pPr>
      <w:rPr>
        <w:rFonts w:ascii="Arial" w:hAnsi="Arial" w:hint="default"/>
      </w:rPr>
    </w:lvl>
    <w:lvl w:ilvl="3" w:tplc="6FAED1F2" w:tentative="1">
      <w:start w:val="1"/>
      <w:numFmt w:val="bullet"/>
      <w:lvlText w:val="•"/>
      <w:lvlJc w:val="left"/>
      <w:pPr>
        <w:tabs>
          <w:tab w:val="num" w:pos="2880"/>
        </w:tabs>
        <w:ind w:left="2880" w:hanging="360"/>
      </w:pPr>
      <w:rPr>
        <w:rFonts w:ascii="Arial" w:hAnsi="Arial" w:hint="default"/>
      </w:rPr>
    </w:lvl>
    <w:lvl w:ilvl="4" w:tplc="EB4EB310" w:tentative="1">
      <w:start w:val="1"/>
      <w:numFmt w:val="bullet"/>
      <w:lvlText w:val="•"/>
      <w:lvlJc w:val="left"/>
      <w:pPr>
        <w:tabs>
          <w:tab w:val="num" w:pos="3600"/>
        </w:tabs>
        <w:ind w:left="3600" w:hanging="360"/>
      </w:pPr>
      <w:rPr>
        <w:rFonts w:ascii="Arial" w:hAnsi="Arial" w:hint="default"/>
      </w:rPr>
    </w:lvl>
    <w:lvl w:ilvl="5" w:tplc="0246AB08" w:tentative="1">
      <w:start w:val="1"/>
      <w:numFmt w:val="bullet"/>
      <w:lvlText w:val="•"/>
      <w:lvlJc w:val="left"/>
      <w:pPr>
        <w:tabs>
          <w:tab w:val="num" w:pos="4320"/>
        </w:tabs>
        <w:ind w:left="4320" w:hanging="360"/>
      </w:pPr>
      <w:rPr>
        <w:rFonts w:ascii="Arial" w:hAnsi="Arial" w:hint="default"/>
      </w:rPr>
    </w:lvl>
    <w:lvl w:ilvl="6" w:tplc="C00C0ABC" w:tentative="1">
      <w:start w:val="1"/>
      <w:numFmt w:val="bullet"/>
      <w:lvlText w:val="•"/>
      <w:lvlJc w:val="left"/>
      <w:pPr>
        <w:tabs>
          <w:tab w:val="num" w:pos="5040"/>
        </w:tabs>
        <w:ind w:left="5040" w:hanging="360"/>
      </w:pPr>
      <w:rPr>
        <w:rFonts w:ascii="Arial" w:hAnsi="Arial" w:hint="default"/>
      </w:rPr>
    </w:lvl>
    <w:lvl w:ilvl="7" w:tplc="1514EDC2" w:tentative="1">
      <w:start w:val="1"/>
      <w:numFmt w:val="bullet"/>
      <w:lvlText w:val="•"/>
      <w:lvlJc w:val="left"/>
      <w:pPr>
        <w:tabs>
          <w:tab w:val="num" w:pos="5760"/>
        </w:tabs>
        <w:ind w:left="5760" w:hanging="360"/>
      </w:pPr>
      <w:rPr>
        <w:rFonts w:ascii="Arial" w:hAnsi="Arial" w:hint="default"/>
      </w:rPr>
    </w:lvl>
    <w:lvl w:ilvl="8" w:tplc="AB58EA9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41"/>
    <w:rsid w:val="004D2541"/>
    <w:rsid w:val="00CB5F1E"/>
    <w:rsid w:val="00F6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ECE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Macintosh Word</Application>
  <DocSecurity>0</DocSecurity>
  <Lines>17</Lines>
  <Paragraphs>4</Paragraphs>
  <ScaleCrop>false</ScaleCrop>
  <Company>NCSU</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Hailee Klauka</dc:creator>
  <cp:keywords/>
  <dc:description/>
  <cp:lastModifiedBy>Hailee Klauka</cp:lastModifiedBy>
  <cp:revision>1</cp:revision>
  <dcterms:created xsi:type="dcterms:W3CDTF">2013-09-02T20:41:00Z</dcterms:created>
  <dcterms:modified xsi:type="dcterms:W3CDTF">2013-09-03T01:12:00Z</dcterms:modified>
</cp:coreProperties>
</file>